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 w:themeColor="text1"/>
          <w:sz w:val="36"/>
          <w:szCs w:val="36"/>
        </w:rPr>
        <w:t xml:space="preserve">Pilsrundāles vsk. struktūrvienības </w:t>
      </w:r>
    </w:p>
    <w:p>
      <w:pPr>
        <w:pStyle w:val="Normal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 w:themeColor="text1"/>
          <w:sz w:val="36"/>
          <w:szCs w:val="36"/>
        </w:rPr>
        <w:t>Mūzikas un mākslas skolas</w:t>
      </w: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 w:themeColor="text1"/>
          <w:sz w:val="36"/>
          <w:szCs w:val="36"/>
        </w:rPr>
        <w:t xml:space="preserve"> Mākslas nodaļa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  <w:sz w:val="36"/>
          <w:szCs w:val="36"/>
        </w:rPr>
        <w:t>Stundu saraksts 2023./2024.m.g.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36"/>
          <w:szCs w:val="36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 w:themeColor="text1"/>
          <w:sz w:val="32"/>
          <w:szCs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5344160</wp:posOffset>
            </wp:positionH>
            <wp:positionV relativeFrom="paragraph">
              <wp:posOffset>1288415</wp:posOffset>
            </wp:positionV>
            <wp:extent cx="18415" cy="18415"/>
            <wp:effectExtent l="0" t="0" r="0" b="0"/>
            <wp:wrapNone/>
            <wp:docPr id="1" name="In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000000" w:themeColor="text1"/>
          <w:sz w:val="30"/>
          <w:szCs w:val="30"/>
        </w:rPr>
        <w:t xml:space="preserve">PIRMDIENA - Skolotāja Ligija Kampuse </w:t>
      </w:r>
      <w:r>
        <w:rPr>
          <w:rFonts w:cs="Times New Roman" w:ascii="Times New Roman" w:hAnsi="Times New Roman"/>
          <w:b/>
          <w:bCs/>
          <w:color w:val="000000" w:themeColor="text1"/>
          <w:sz w:val="30"/>
          <w:szCs w:val="30"/>
        </w:rPr>
        <w:t>(Tel. Nr. 20205275)</w:t>
      </w:r>
    </w:p>
    <w:tbl>
      <w:tblPr>
        <w:tblStyle w:val="TableGrid"/>
        <w:tblW w:w="7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15"/>
        <w:gridCol w:w="2799"/>
        <w:gridCol w:w="2786"/>
      </w:tblGrid>
      <w:tr>
        <w:trPr>
          <w:trHeight w:val="612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Apvienotā 1.,2. klase</w:t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Apvienotā 3.,5. klase</w:t>
            </w:r>
          </w:p>
        </w:tc>
      </w:tr>
      <w:tr>
        <w:trPr>
          <w:trHeight w:val="612" w:hRule="atLeast"/>
        </w:trPr>
        <w:tc>
          <w:tcPr>
            <w:tcW w:w="1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13.15-13.55</w:t>
            </w:r>
          </w:p>
        </w:tc>
        <w:tc>
          <w:tcPr>
            <w:tcW w:w="279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Zīmēšana</w:t>
            </w:r>
          </w:p>
        </w:tc>
        <w:tc>
          <w:tcPr>
            <w:tcW w:w="27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64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14.00-14.40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Zīmēšana</w:t>
            </w:r>
          </w:p>
        </w:tc>
      </w:tr>
      <w:tr>
        <w:trPr>
          <w:trHeight w:val="564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14.45-15.25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Zīmēšana</w:t>
            </w:r>
          </w:p>
        </w:tc>
      </w:tr>
      <w:tr>
        <w:trPr>
          <w:trHeight w:val="564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15.30-16.10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Kompozīcija</w:t>
            </w:r>
          </w:p>
        </w:tc>
      </w:tr>
      <w:tr>
        <w:trPr>
          <w:trHeight w:val="564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16.15-16.55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7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Kompozīcija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FF0000"/>
          <w:sz w:val="32"/>
          <w:szCs w:val="32"/>
        </w:rPr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b/>
          <w:bCs/>
          <w:color w:val="000000" w:themeColor="text1"/>
          <w:sz w:val="30"/>
          <w:szCs w:val="30"/>
        </w:rPr>
        <w:t xml:space="preserve">CETURTDIENA - Skolotāja Svetlana Rājeva </w:t>
      </w:r>
      <w:r>
        <w:rPr>
          <w:rFonts w:cs="Times New Roman" w:ascii="Times New Roman" w:hAnsi="Times New Roman"/>
          <w:b/>
          <w:bCs/>
          <w:color w:val="000000" w:themeColor="text1"/>
          <w:sz w:val="30"/>
          <w:szCs w:val="30"/>
        </w:rPr>
        <w:t>(Tel. Nr. 28332160)</w:t>
      </w:r>
    </w:p>
    <w:tbl>
      <w:tblPr>
        <w:tblStyle w:val="TableGrid"/>
        <w:tblW w:w="81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15"/>
        <w:gridCol w:w="2745"/>
        <w:gridCol w:w="3836"/>
      </w:tblGrid>
      <w:tr>
        <w:trPr>
          <w:trHeight w:val="654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/>
            </w:r>
          </w:p>
        </w:tc>
        <w:tc>
          <w:tcPr>
            <w:tcW w:w="27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Apvienotā 1.,2. klase</w:t>
            </w:r>
          </w:p>
        </w:tc>
        <w:tc>
          <w:tcPr>
            <w:tcW w:w="3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Apvienotā 3.,5. klase</w:t>
            </w:r>
          </w:p>
        </w:tc>
      </w:tr>
      <w:tr>
        <w:trPr>
          <w:trHeight w:val="654" w:hRule="atLeast"/>
        </w:trPr>
        <w:tc>
          <w:tcPr>
            <w:tcW w:w="1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14.10-14.50</w:t>
            </w:r>
          </w:p>
        </w:tc>
        <w:tc>
          <w:tcPr>
            <w:tcW w:w="27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Darbs materiālā</w:t>
            </w:r>
          </w:p>
        </w:tc>
        <w:tc>
          <w:tcPr>
            <w:tcW w:w="383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95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14.55-15.35</w:t>
            </w:r>
          </w:p>
        </w:tc>
        <w:tc>
          <w:tcPr>
            <w:tcW w:w="27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Darbs materiālā</w:t>
            </w:r>
          </w:p>
        </w:tc>
        <w:tc>
          <w:tcPr>
            <w:tcW w:w="3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FF0000"/>
                <w:sz w:val="28"/>
                <w:szCs w:val="28"/>
              </w:rPr>
            </w:r>
          </w:p>
        </w:tc>
      </w:tr>
      <w:tr>
        <w:trPr>
          <w:trHeight w:val="616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15.40-16.20</w:t>
            </w:r>
          </w:p>
        </w:tc>
        <w:tc>
          <w:tcPr>
            <w:tcW w:w="27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Gleznošana</w:t>
            </w:r>
          </w:p>
        </w:tc>
        <w:tc>
          <w:tcPr>
            <w:tcW w:w="3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16.25-17.05</w:t>
            </w:r>
          </w:p>
        </w:tc>
        <w:tc>
          <w:tcPr>
            <w:tcW w:w="27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3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Radošā darbnīca-šķiedrmāksla</w:t>
            </w:r>
          </w:p>
        </w:tc>
      </w:tr>
      <w:tr>
        <w:trPr>
          <w:trHeight w:val="368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17.10-17.50</w:t>
            </w:r>
          </w:p>
        </w:tc>
        <w:tc>
          <w:tcPr>
            <w:tcW w:w="27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Radošā darbnīca-šķiedrmāksla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5344160</wp:posOffset>
            </wp:positionH>
            <wp:positionV relativeFrom="paragraph">
              <wp:posOffset>1288415</wp:posOffset>
            </wp:positionV>
            <wp:extent cx="18415" cy="18415"/>
            <wp:effectExtent l="0" t="0" r="0" b="0"/>
            <wp:wrapNone/>
            <wp:docPr id="2" name="In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000000" w:themeColor="text1"/>
          <w:sz w:val="30"/>
          <w:szCs w:val="30"/>
        </w:rPr>
        <w:t xml:space="preserve">PIEKTDIENA - Skolotāja Īra Rozentāle </w:t>
      </w:r>
      <w:r>
        <w:rPr>
          <w:rFonts w:cs="Times New Roman" w:ascii="Times New Roman" w:hAnsi="Times New Roman"/>
          <w:b/>
          <w:bCs/>
          <w:color w:val="000000" w:themeColor="text1"/>
          <w:sz w:val="30"/>
          <w:szCs w:val="30"/>
        </w:rPr>
        <w:t>(Tel. Nr. 29179873)</w:t>
      </w:r>
    </w:p>
    <w:tbl>
      <w:tblPr>
        <w:tblStyle w:val="TableGrid"/>
        <w:tblW w:w="91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15"/>
        <w:gridCol w:w="3149"/>
        <w:gridCol w:w="2799"/>
        <w:gridCol w:w="1615"/>
      </w:tblGrid>
      <w:tr>
        <w:trPr>
          <w:trHeight w:val="612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 xml:space="preserve">Apvienotā </w:t>
            </w: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2.,</w:t>
            </w: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3.,5. klase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Apvienotā 3.,5. klase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5. klase</w:t>
            </w:r>
          </w:p>
        </w:tc>
      </w:tr>
      <w:tr>
        <w:trPr>
          <w:trHeight w:val="612" w:hRule="atLeast"/>
        </w:trPr>
        <w:tc>
          <w:tcPr>
            <w:tcW w:w="1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14.10-14.50</w:t>
            </w:r>
          </w:p>
        </w:tc>
        <w:tc>
          <w:tcPr>
            <w:tcW w:w="314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Mākslas valodas pamati</w:t>
            </w:r>
          </w:p>
        </w:tc>
        <w:tc>
          <w:tcPr>
            <w:tcW w:w="279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64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14.55-15.35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/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Gleznošana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549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15.40-16.20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/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Gleznošana</w:t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417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16.25-17.05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Veidošana</w:t>
            </w:r>
          </w:p>
        </w:tc>
      </w:tr>
      <w:tr>
        <w:trPr>
          <w:trHeight w:val="417" w:hRule="atLeast"/>
        </w:trPr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17.10-17.50</w:t>
            </w:r>
          </w:p>
        </w:tc>
        <w:tc>
          <w:tcPr>
            <w:tcW w:w="31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16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Veidošana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color w:val="FF0000"/>
          <w:sz w:val="32"/>
          <w:szCs w:val="32"/>
        </w:rPr>
      </w:pPr>
      <w:r>
        <w:rPr/>
      </w:r>
    </w:p>
    <w:sectPr>
      <w:type w:val="nextPage"/>
      <w:pgSz w:w="12240" w:h="15840"/>
      <w:pgMar w:left="1440" w:right="616" w:gutter="0" w:header="0" w:top="426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17b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LibreOffice/7.3.7.2$Linux_X86_64 LibreOffice_project/30$Build-2</Application>
  <AppVersion>15.0000</AppVersion>
  <Pages>1</Pages>
  <Words>92</Words>
  <Characters>731</Characters>
  <CharactersWithSpaces>781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2022-08-18T05:50:00Z</dcterms:created>
  <dc:creator>dators</dc:creator>
  <dc:description/>
  <dc:language>en-US</dc:language>
  <cp:lastModifiedBy/>
  <dcterms:modified xsi:type="dcterms:W3CDTF">2023-09-07T19:06:44Z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